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A1" w:rsidRPr="00874651" w:rsidRDefault="00874651" w:rsidP="001913A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4651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69457419" wp14:editId="2883E48F">
            <wp:simplePos x="0" y="0"/>
            <wp:positionH relativeFrom="column">
              <wp:posOffset>4732020</wp:posOffset>
            </wp:positionH>
            <wp:positionV relativeFrom="paragraph">
              <wp:posOffset>-472440</wp:posOffset>
            </wp:positionV>
            <wp:extent cx="1554480" cy="1562100"/>
            <wp:effectExtent l="0" t="0" r="7620" b="0"/>
            <wp:wrapNone/>
            <wp:docPr id="3" name="Picture 3" descr="Coin Proof 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in Proof Clear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651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1C5585C" wp14:editId="0ADB8217">
            <wp:simplePos x="0" y="0"/>
            <wp:positionH relativeFrom="column">
              <wp:posOffset>-464820</wp:posOffset>
            </wp:positionH>
            <wp:positionV relativeFrom="paragraph">
              <wp:posOffset>-409928</wp:posOffset>
            </wp:positionV>
            <wp:extent cx="2071878" cy="1540227"/>
            <wp:effectExtent l="0" t="0" r="0" b="0"/>
            <wp:wrapNone/>
            <wp:docPr id="2" name="Picture 2" descr="DSC_9763 Adjusted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9763 Adjusted Cl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09" cy="154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651">
        <w:rPr>
          <w:rFonts w:ascii="Times New Roman" w:hAnsi="Times New Roman" w:cs="Times New Roman"/>
          <w:b/>
          <w:sz w:val="36"/>
          <w:szCs w:val="36"/>
          <w:u w:val="single"/>
        </w:rPr>
        <w:t>GILFORD POLICE DEPARTMENT</w:t>
      </w:r>
    </w:p>
    <w:p w:rsidR="00874651" w:rsidRDefault="00874651" w:rsidP="001913A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1913A1" w:rsidRPr="001913A1" w:rsidRDefault="001913A1" w:rsidP="001913A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1913A1">
        <w:rPr>
          <w:rFonts w:ascii="Times New Roman" w:hAnsi="Times New Roman" w:cs="Times New Roman"/>
          <w:sz w:val="44"/>
          <w:szCs w:val="44"/>
        </w:rPr>
        <w:t>Citizen’s Police Academy</w:t>
      </w:r>
    </w:p>
    <w:p w:rsidR="001913A1" w:rsidRDefault="001913A1" w:rsidP="00874651">
      <w:pPr>
        <w:tabs>
          <w:tab w:val="left" w:pos="3300"/>
        </w:tabs>
        <w:ind w:firstLine="720"/>
      </w:pPr>
    </w:p>
    <w:p w:rsidR="001913A1" w:rsidRPr="001913A1" w:rsidRDefault="001913A1" w:rsidP="001913A1">
      <w:pPr>
        <w:tabs>
          <w:tab w:val="left" w:pos="3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34290</wp:posOffset>
                </wp:positionV>
                <wp:extent cx="6048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948E1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7pt" to="47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tab/>
      </w:r>
    </w:p>
    <w:p w:rsidR="001913A1" w:rsidRPr="001913A1" w:rsidRDefault="00874651" w:rsidP="0019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GPD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welcome</w:t>
      </w:r>
      <w:r w:rsidR="00937D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 your interest in our inaugural Citizen’s Police Academy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(CPA)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The main goal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CPA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is to educate citizens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to the daily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olice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epartment while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obtaining valuable feedback from those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attendance.  </w:t>
      </w:r>
      <w:r w:rsidR="00A61581">
        <w:rPr>
          <w:rFonts w:ascii="Times New Roman" w:eastAsia="Times New Roman" w:hAnsi="Times New Roman" w:cs="Times New Roman"/>
          <w:sz w:val="24"/>
          <w:szCs w:val="24"/>
        </w:rPr>
        <w:t>The 12</w:t>
      </w:r>
      <w:bookmarkStart w:id="0" w:name="_GoBack"/>
      <w:bookmarkEnd w:id="0"/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-week program </w:t>
      </w:r>
      <w:proofErr w:type="gramStart"/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is designed</w:t>
      </w:r>
      <w:proofErr w:type="gramEnd"/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 to expose citizens to day-to-day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agency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workings and to help them understand the role </w:t>
      </w:r>
      <w:r>
        <w:rPr>
          <w:rFonts w:ascii="Times New Roman" w:eastAsia="Times New Roman" w:hAnsi="Times New Roman" w:cs="Times New Roman"/>
          <w:sz w:val="24"/>
          <w:szCs w:val="24"/>
        </w:rPr>
        <w:t>that l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nforcement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plays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in our society. 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CPA begins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2671A8"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March 6, 2018,</w:t>
      </w:r>
      <w:r w:rsidR="001913A1" w:rsidRPr="00191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7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9F7542" w:rsidRPr="00937DEB">
        <w:rPr>
          <w:rFonts w:ascii="Times New Roman" w:eastAsia="Times New Roman" w:hAnsi="Times New Roman" w:cs="Times New Roman"/>
          <w:b/>
          <w:bCs/>
          <w:sz w:val="24"/>
          <w:szCs w:val="24"/>
        </w:rPr>
        <w:t>6pm</w:t>
      </w:r>
      <w:r w:rsidR="009F75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F7542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scheduled to meet each subsequent Tuesday </w:t>
      </w:r>
      <w:r w:rsidR="009F7542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6pm-8pm.  Each week, classes will be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taught by G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PD personnel </w:t>
      </w:r>
      <w:r w:rsidR="002671A8">
        <w:rPr>
          <w:rFonts w:ascii="Times New Roman" w:eastAsia="Times New Roman" w:hAnsi="Times New Roman" w:cs="Times New Roman"/>
          <w:sz w:val="24"/>
          <w:szCs w:val="24"/>
        </w:rPr>
        <w:t xml:space="preserve">and will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>include instruction in some of the following t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opic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relative to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modern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policing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Criminal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Motor Vehicle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Statutes;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Patrol Procedures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>&amp; Tactics;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 DWI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>Detection; Officer Safety; Defensive Tactics;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>W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eapons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>F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amiliarization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and much more.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Participants will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be afforded the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opportunity to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conduct a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ride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along with 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>P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atrol Division</w:t>
      </w:r>
      <w:r w:rsidR="009F7542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3A1" w:rsidRPr="001913A1" w:rsidRDefault="001913A1" w:rsidP="0019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3A1" w:rsidRPr="001913A1" w:rsidRDefault="003B1A50" w:rsidP="0019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Gilford residents who are at lea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st 21 years of 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eligible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participate.  A CPA application is required, and all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applicants will be subject to a background check before being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admitted.  Class size will be limited to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participants who are requested to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attend at least 75% of the </w:t>
      </w:r>
      <w:r w:rsidR="009B1CD7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classes.</w:t>
      </w:r>
    </w:p>
    <w:p w:rsidR="001913A1" w:rsidRPr="001913A1" w:rsidRDefault="001913A1" w:rsidP="0019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3A1" w:rsidRPr="009B1CD7" w:rsidRDefault="001913A1" w:rsidP="001913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Gilford </w:t>
      </w:r>
      <w:r w:rsidR="009B1CD7"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Police Department’s </w:t>
      </w:r>
      <w:r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="009B1CD7"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 </w:t>
      </w:r>
      <w:r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 </w:t>
      </w:r>
      <w:r w:rsidR="009B1CD7"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intended </w:t>
      </w:r>
      <w:r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>for informational purposes</w:t>
      </w:r>
      <w:r w:rsidR="005426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only</w:t>
      </w:r>
      <w:r w:rsidR="009B1CD7"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At </w:t>
      </w:r>
      <w:r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 time </w:t>
      </w:r>
      <w:r w:rsidR="009B1CD7"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will or </w:t>
      </w:r>
      <w:r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should participants act </w:t>
      </w:r>
      <w:r w:rsidR="005426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 the capacity </w:t>
      </w:r>
      <w:r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>as law enforcement officer</w:t>
      </w:r>
      <w:r w:rsidR="009B1CD7" w:rsidRPr="009B1CD7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9B1CD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13A1" w:rsidRPr="001913A1" w:rsidRDefault="001913A1" w:rsidP="0019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3A1" w:rsidRPr="001913A1" w:rsidRDefault="001913A1" w:rsidP="0019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A1">
        <w:rPr>
          <w:rFonts w:ascii="Times New Roman" w:eastAsia="Times New Roman" w:hAnsi="Times New Roman" w:cs="Times New Roman"/>
          <w:sz w:val="24"/>
          <w:szCs w:val="24"/>
        </w:rPr>
        <w:t>Thank you</w:t>
      </w:r>
      <w:r w:rsidR="009B1CD7">
        <w:rPr>
          <w:rFonts w:ascii="Times New Roman" w:eastAsia="Times New Roman" w:hAnsi="Times New Roman" w:cs="Times New Roman"/>
          <w:sz w:val="24"/>
          <w:szCs w:val="24"/>
        </w:rPr>
        <w:t xml:space="preserve">, in advance, </w:t>
      </w:r>
      <w:r w:rsidRPr="001913A1">
        <w:rPr>
          <w:rFonts w:ascii="Times New Roman" w:eastAsia="Times New Roman" w:hAnsi="Times New Roman" w:cs="Times New Roman"/>
          <w:sz w:val="24"/>
          <w:szCs w:val="24"/>
        </w:rPr>
        <w:t xml:space="preserve">for your interest in the </w:t>
      </w:r>
      <w:r w:rsidR="009B1CD7">
        <w:rPr>
          <w:rFonts w:ascii="Times New Roman" w:eastAsia="Times New Roman" w:hAnsi="Times New Roman" w:cs="Times New Roman"/>
          <w:sz w:val="24"/>
          <w:szCs w:val="24"/>
        </w:rPr>
        <w:t xml:space="preserve">CPA.  </w:t>
      </w:r>
      <w:r w:rsidRPr="001913A1">
        <w:rPr>
          <w:rFonts w:ascii="Times New Roman" w:eastAsia="Times New Roman" w:hAnsi="Times New Roman" w:cs="Times New Roman"/>
          <w:sz w:val="24"/>
          <w:szCs w:val="24"/>
        </w:rPr>
        <w:t>We look forward to seeing you!</w:t>
      </w:r>
    </w:p>
    <w:p w:rsidR="001913A1" w:rsidRPr="001913A1" w:rsidRDefault="001913A1" w:rsidP="0019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3A1" w:rsidRPr="001913A1" w:rsidRDefault="009B1CD7" w:rsidP="00191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CPA applications can be obtained via GPD’s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ebsite (</w:t>
      </w:r>
      <w:hyperlink r:id="rId8" w:history="1">
        <w:r w:rsidRPr="006776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www.gilfordpd.org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4263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the “Citizen’s Police Academy” link</w:t>
      </w:r>
      <w:r w:rsidR="00A61581">
        <w:rPr>
          <w:rFonts w:ascii="Times New Roman" w:eastAsia="Times New Roman" w:hAnsi="Times New Roman" w:cs="Times New Roman"/>
          <w:sz w:val="24"/>
          <w:szCs w:val="24"/>
        </w:rPr>
        <w:t xml:space="preserve">.  Questions can be directed to Patrolman First Class Douglas Wall at </w:t>
      </w:r>
      <w:r w:rsidR="001913A1" w:rsidRPr="001913A1">
        <w:rPr>
          <w:rFonts w:ascii="Times New Roman" w:eastAsia="Times New Roman" w:hAnsi="Times New Roman" w:cs="Times New Roman"/>
          <w:sz w:val="24"/>
          <w:szCs w:val="24"/>
        </w:rPr>
        <w:t>527-4737</w:t>
      </w:r>
      <w:r w:rsidR="00A6158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9" w:history="1">
        <w:r w:rsidR="00A61581" w:rsidRPr="005A10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d.wall@gilfordpd.org</w:t>
        </w:r>
      </w:hyperlink>
      <w:r w:rsidR="00A61581">
        <w:rPr>
          <w:rFonts w:ascii="Times New Roman" w:eastAsia="Times New Roman" w:hAnsi="Times New Roman" w:cs="Times New Roman"/>
          <w:sz w:val="24"/>
          <w:szCs w:val="24"/>
        </w:rPr>
        <w:t xml:space="preserve">.  If contacting PFC Wall please allow several days for a response due to work rotation schedules.  </w:t>
      </w:r>
    </w:p>
    <w:p w:rsidR="001913A1" w:rsidRPr="001913A1" w:rsidRDefault="001913A1" w:rsidP="0019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3A1" w:rsidRPr="001913A1" w:rsidRDefault="001913A1" w:rsidP="001913A1"/>
    <w:p w:rsidR="001913A1" w:rsidRPr="001913A1" w:rsidRDefault="001913A1" w:rsidP="001913A1"/>
    <w:p w:rsidR="001913A1" w:rsidRDefault="001913A1" w:rsidP="001913A1"/>
    <w:p w:rsidR="001913A1" w:rsidRPr="00CE7D9E" w:rsidRDefault="001913A1" w:rsidP="001913A1">
      <w:pPr>
        <w:pStyle w:val="Heading2"/>
        <w:jc w:val="center"/>
        <w:rPr>
          <w:color w:val="000000"/>
          <w:sz w:val="40"/>
          <w:szCs w:val="40"/>
        </w:rPr>
      </w:pPr>
      <w:r>
        <w:tab/>
      </w:r>
    </w:p>
    <w:p w:rsidR="001B70EB" w:rsidRPr="001913A1" w:rsidRDefault="001B70EB" w:rsidP="001913A1">
      <w:pPr>
        <w:tabs>
          <w:tab w:val="left" w:pos="5760"/>
        </w:tabs>
      </w:pPr>
    </w:p>
    <w:sectPr w:rsidR="001B70EB" w:rsidRPr="0019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5E" w:rsidRDefault="00FC675E" w:rsidP="001913A1">
      <w:pPr>
        <w:spacing w:after="0" w:line="240" w:lineRule="auto"/>
      </w:pPr>
      <w:r>
        <w:separator/>
      </w:r>
    </w:p>
  </w:endnote>
  <w:endnote w:type="continuationSeparator" w:id="0">
    <w:p w:rsidR="00FC675E" w:rsidRDefault="00FC675E" w:rsidP="0019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5E" w:rsidRDefault="00FC675E" w:rsidP="001913A1">
      <w:pPr>
        <w:spacing w:after="0" w:line="240" w:lineRule="auto"/>
      </w:pPr>
      <w:r>
        <w:separator/>
      </w:r>
    </w:p>
  </w:footnote>
  <w:footnote w:type="continuationSeparator" w:id="0">
    <w:p w:rsidR="00FC675E" w:rsidRDefault="00FC675E" w:rsidP="00191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A1"/>
    <w:rsid w:val="00114F48"/>
    <w:rsid w:val="001913A1"/>
    <w:rsid w:val="001B70EB"/>
    <w:rsid w:val="002671A8"/>
    <w:rsid w:val="003B1A50"/>
    <w:rsid w:val="0052077B"/>
    <w:rsid w:val="0054263A"/>
    <w:rsid w:val="007315A2"/>
    <w:rsid w:val="007D44A2"/>
    <w:rsid w:val="00874651"/>
    <w:rsid w:val="00937DEB"/>
    <w:rsid w:val="009B1CD7"/>
    <w:rsid w:val="009F7542"/>
    <w:rsid w:val="00A61581"/>
    <w:rsid w:val="00B26770"/>
    <w:rsid w:val="00E81EF1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C5D9"/>
  <w15:chartTrackingRefBased/>
  <w15:docId w15:val="{35E1F869-29E5-4206-B84D-B8960FB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913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13A1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9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A1"/>
  </w:style>
  <w:style w:type="paragraph" w:styleId="Footer">
    <w:name w:val="footer"/>
    <w:basedOn w:val="Normal"/>
    <w:link w:val="FooterChar"/>
    <w:uiPriority w:val="99"/>
    <w:unhideWhenUsed/>
    <w:rsid w:val="0019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A1"/>
  </w:style>
  <w:style w:type="paragraph" w:styleId="NoSpacing">
    <w:name w:val="No Spacing"/>
    <w:uiPriority w:val="1"/>
    <w:qFormat/>
    <w:rsid w:val="001913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fordp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.wall@gilford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Horan</dc:creator>
  <cp:keywords/>
  <dc:description/>
  <cp:lastModifiedBy>Anthony Bean Burpee</cp:lastModifiedBy>
  <cp:revision>14</cp:revision>
  <dcterms:created xsi:type="dcterms:W3CDTF">2018-02-05T20:19:00Z</dcterms:created>
  <dcterms:modified xsi:type="dcterms:W3CDTF">2018-02-05T21:30:00Z</dcterms:modified>
</cp:coreProperties>
</file>